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~12月新片的前世今生~2021</w:t>
      </w:r>
    </w:p>
    <w:p>
      <w:pPr>
        <w:pStyle w:val="IntenseQuote"/>
      </w:pPr>
      <w:r>
        <w:t>12月新片28部，平均孕期超2.3年，改名的19部，换主的19部，题材集中在涉案、农村、剧情、家庭和传奇。ContentAI聚焦《古董局中局》、《爸爸来了》、《反贪风暴5》、《平原上的火焰》、《断金》…</w:t>
      </w:r>
    </w:p>
    <w:p>
      <w:r>
        <w:t>2021年12月13日,又一批电影历经千辛万苦获得了公映许可证。本次获领证的影片共计28部，距离备案到获取公映证平均超过2.3年。其中，改过名字的有8部，换过第一出品单位的有19部，修改后才通过备案的有2部，尚未匹配到备案的神秘影片有1部，为上海鸣肇影视文化有限公司的《焚情》。题材排名前五的分别是涉案、农村、剧情、家庭和传奇。已确认排期的有2021-12-03 上画的《古董局中局》、2021-12-24 上画的《平原上的火焰》，瓜熟蒂落实属不易。</w:t>
      </w:r>
    </w:p>
    <w:p>
      <w:r>
        <w:drawing>
          <wp:inline xmlns:a="http://schemas.openxmlformats.org/drawingml/2006/main" xmlns:pic="http://schemas.openxmlformats.org/drawingml/2006/picture">
            <wp:extent cx="5486400" cy="4021903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f_Releases_ChinaFilm_genre_2021-12-13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219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怀胎最久的影片是《出拳吧，妈妈》,从备案到获得公映证超过5.7年，名字从《拳头妈妈》进化成了《出拳吧，妈妈》，第一出品方历经了圣世互娱影视科技江苏股份有限公司，最终由高笔影视文化传媒（苏州）有限公司接手。</w:t>
      </w:r>
    </w:p>
    <w:p>
      <w:r>
        <w:t>坚守了3年以上的影片还有《我的非凡父母》、《夏天的蜗牛》、《古董局中局》、《荒野咖啡馆》、《爸爸来了》、《戏是人生》。</w:t>
      </w:r>
    </w:p>
    <w:p>
      <w:r>
        <w:drawing>
          <wp:inline xmlns:a="http://schemas.openxmlformats.org/drawingml/2006/main" xmlns:pic="http://schemas.openxmlformats.org/drawingml/2006/picture">
            <wp:extent cx="5486400" cy="234315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反贪风暴5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3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本批次中，ContentAI识别出8部上市影视公司关联项目，占比27.59%。结合题材与出品方实力，ContentAI聚焦关注《古董局中局》、《爸爸来了》、《反贪风暴5》、《平原上的火焰》、《断金》，题材包括冒险、奇幻、涉案。</w:t>
      </w:r>
    </w:p>
    <w:p>
      <w:r>
        <w:drawing>
          <wp:inline xmlns:a="http://schemas.openxmlformats.org/drawingml/2006/main" xmlns:pic="http://schemas.openxmlformats.org/drawingml/2006/picture">
            <wp:extent cx="5486400" cy="27269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平原上的火焰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6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337107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古董局中局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71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看图了解这期推出的电影都讲了什么。</w:t>
      </w:r>
    </w:p>
    <w:p>
      <w:r>
        <w:br/>
        <w:t>《古董局中局》(2021-12-03 00:00:00上映)，备案至今&gt; 3.8 年</w:t>
        <w:br/>
        <w:t>编剧：郭子健、卓亦謙</w:t>
        <w:br/>
        <w:t>导演：郭⼦健</w:t>
        <w:br/>
        <w:t>主演：葛优、雷佳⾳、李现、⾟芷蕾</w:t>
        <w:br/>
        <w:t>类型：冒险</w:t>
        <w:br/>
        <w:t>国别/地区：中国</w:t>
        <w:br/>
        <w:t>第一出品单位：英皇（北京）影视文化传媒有限公司</w:t>
        <w:br/>
        <w:t>原备案单位：英皇（北京）影视文化传媒有限公司、英皇影业有限公司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1847088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古董局中局_plane-305233_1280_2021-12-13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470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《夏天的蜗牛》，备案至今&gt; 4.0 年</w:t>
        <w:br/>
        <w:t>编剧：郑洪兴</w:t>
        <w:br/>
        <w:t>类型：青少</w:t>
        <w:br/>
        <w:t>第一出品单位：青岛东唐欢乐影业有限公司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3557016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夏天的蜗牛_art-2687649_1280_2021-12-13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5570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《爸爸来了》，备案至今&gt; 3.4 年</w:t>
        <w:br/>
        <w:t>编剧：秦琴</w:t>
        <w:br/>
        <w:t>类型：奇幻</w:t>
        <w:br/>
        <w:t>第一出品单位：无锡慈文传媒有限公司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310896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爸爸来了_mermaid-4299707_1280_2021-12-13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1089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《张三丰2无极战场》，备案至今&gt; 3.0 年</w:t>
        <w:br/>
        <w:t>编剧：仇新宇</w:t>
        <w:br/>
        <w:t>类型：武打</w:t>
        <w:br/>
        <w:t>第一出品单位：江苏东峰文化发展有限公司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张三丰2无极战场_fighter-2732203_1920_2021-12-13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《紧箍咒之不法山》，备案至今&gt; 2.9 年</w:t>
        <w:br/>
        <w:t>原备案片名：《紧锢咒之不法山》</w:t>
        <w:br/>
        <w:t>编剧：马冰峰</w:t>
        <w:br/>
        <w:t>类型：神话</w:t>
        <w:br/>
        <w:t>第一出品单位：北京捕风影业有限公司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1993392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紧箍咒之不法山_low-poly-2789706_1280_2021-12-13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9339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《谷魂》，备案至今&gt; 1.3 年</w:t>
        <w:br/>
        <w:t>编剧：顾文显</w:t>
        <w:br/>
        <w:t>类型：传记</w:t>
        <w:br/>
        <w:t>第一出品单位：五洲同聲河北文化传媒有限公司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283464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谷魂_feel-free-3566550_1280_2021-12-13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8346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《焚情》</w:t>
        <w:br/>
        <w:t>类型：未匹配</w:t>
        <w:br/>
        <w:t>第一出品单位：上海鸣肇影视文化有限公司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20574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焚情_computer-chip-g1fcc66fa9_1920_2021-12-13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《图拉河上的爱情》，备案至今&gt; 2.3 年</w:t>
        <w:br/>
        <w:t>编剧：江剑</w:t>
        <w:br/>
        <w:t>类型：爱情</w:t>
        <w:br/>
        <w:t>第一出品单位：安徽心剑文化传媒有限公司</w:t>
        <w:br/>
        <w:t>原备案单位：安徽心剑文化传媒有限公司、安徽红瓦文化传媒有限公司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3547872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图拉河上的爱情_colorful-1237242_1280_2021-12-13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5478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《狄公案·伏虎》，备案至今&gt; 1.5 年</w:t>
        <w:br/>
        <w:t>原备案片名：《大唐狄公案·白蛇诅咒》</w:t>
        <w:br/>
        <w:t>编剧：陈弘</w:t>
        <w:br/>
        <w:t>类型：传奇</w:t>
        <w:br/>
        <w:t>第一出品单位：陕西华源浩海影视制作发行有限公司</w:t>
        <w:br/>
        <w:t>原备案单位：陕西华源浩海影视制作发行有限公司、佛山南海星光影视传媒有限公司、山东骑士影业有限公司、陕西骑士影业有限公司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2359152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狄公案·伏虎_fu-4075734_1920_2021-12-13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3591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《致命棋局》，备案至今&gt; 1.1 年</w:t>
        <w:br/>
        <w:t>编剧：赵力漳</w:t>
        <w:br/>
        <w:t>类型：传奇</w:t>
        <w:br/>
        <w:t>第一出品单位：西安沣镐嘉艺影视文化传播有限公司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2359152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致命棋局_fu-4075734_1920_2021-12-13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3591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《爱情的代驾》，备案至今&gt; 0.7 年</w:t>
        <w:br/>
        <w:t>编剧：汪琦</w:t>
        <w:br/>
        <w:t>类型：爱情</w:t>
        <w:br/>
        <w:t>第一出品单位：宁夏群英影业有限公司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3547872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爱情的代驾_colorful-1237242_1280_2021-12-13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5478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《出拳吧，妈妈》，备案至今&gt; 5.7 年</w:t>
        <w:br/>
        <w:t>原备案片名：《拳头妈妈》</w:t>
        <w:br/>
        <w:t>编剧：唐晓白</w:t>
        <w:br/>
        <w:t>类型：家庭</w:t>
        <w:br/>
        <w:t>第一出品单位：高笔影视文化传媒（苏州）有限公司</w:t>
        <w:br/>
        <w:t>原备案单位：圣世互娱影视科技江苏股份有限公司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2980944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出拳吧，妈妈_colorful-1220744_1280_2021-12-13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9809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《荒野咖啡馆》，备案至今&gt; 3.8 年</w:t>
        <w:br/>
        <w:t>编剧：时晓凡</w:t>
        <w:br/>
        <w:t>类型：剧情</w:t>
        <w:br/>
        <w:t>第一出品单位：魔菩威（苏州）影视文化传播有限公司</w:t>
        <w:br/>
        <w:t>原备案单位：百元屋（北京）影视文化有限公司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3557016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荒野咖啡馆_art-2687649_1280_2021-12-13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5570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《戏是人生》，备案至今&gt; 3.1 年</w:t>
        <w:br/>
        <w:t>编剧：詹朝旋</w:t>
        <w:br/>
        <w:t>类型：剧情</w:t>
        <w:br/>
        <w:t>第一出品单位：汕头市东晟传媒有限公司</w:t>
        <w:br/>
        <w:t>原备案单位：汕头市东晟互娱文化有限公司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3557016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戏是人生_art-2687649_1280_2021-12-13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5570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《孤独的守望者》，备案至今&gt; 3.0 年</w:t>
        <w:br/>
        <w:t>编剧：师志雄</w:t>
        <w:br/>
        <w:t>类型：剧情</w:t>
        <w:br/>
        <w:t>第一出品单位：甘肃龙门影业有限公司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3557016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孤独的守望者_art-2687649_1280_2021-12-13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5570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《花渡好时光》，备案至今&gt; 2.3 年</w:t>
        <w:br/>
        <w:t>编剧：苏竞元</w:t>
        <w:br/>
        <w:t>类型：农村</w:t>
        <w:br/>
        <w:t>第一出品单位：苏州新相事成文化传媒有限公司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3026664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花渡好时光_sun-5006687_1280_2021-12-13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266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《你是我的一束光》，备案至今&gt; 1.9 年</w:t>
        <w:br/>
        <w:t>原备案片名：《新·五朵金花》</w:t>
        <w:br/>
        <w:t>编剧：刘冠军（笔名：刘恒）</w:t>
        <w:br/>
        <w:t>类型：农村</w:t>
        <w:br/>
        <w:t>第一出品单位：云南民族电影制片厂</w:t>
      </w:r>
    </w:p>
    <w:p>
      <w:r>
        <w:drawing>
          <wp:inline xmlns:a="http://schemas.openxmlformats.org/drawingml/2006/main" xmlns:pic="http://schemas.openxmlformats.org/drawingml/2006/picture">
            <wp:extent cx="3657600" cy="3026664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你是我的一束光_sun-5006687_1280_2021-12-1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266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《农民院士》，备案至今&gt; 1.7 年</w:t>
        <w:br/>
        <w:t>编剧：李煜 、徐瑞</w:t>
        <w:br/>
        <w:t>类型：农村</w:t>
        <w:br/>
        <w:t>第一出品单位：云南润视荣光影业制作有限公司</w:t>
        <w:br/>
        <w:t>原备案单位：云南润视荣光影业制作有限公司、中国共产党云南省委员会宣传部</w:t>
      </w:r>
    </w:p>
    <w:p>
      <w:r>
        <w:drawing>
          <wp:inline xmlns:a="http://schemas.openxmlformats.org/drawingml/2006/main" xmlns:pic="http://schemas.openxmlformats.org/drawingml/2006/picture">
            <wp:extent cx="3657600" cy="3026664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农民院士_sun-5006687_1280_2021-12-13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266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《谁说我不靠谱》，备案至今&gt; 1.3 年</w:t>
        <w:br/>
        <w:t>编剧：李彬</w:t>
        <w:br/>
        <w:t>类型：剧情</w:t>
        <w:br/>
        <w:t>第一出品单位：山西芸韵百纳影视文化有限公司</w:t>
        <w:br/>
        <w:t>原备案单位：山西芸韵百纳影视文化有限公司、东阳文纳影视文化传播有限公司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3557016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谁说我不靠谱_art-2687649_1280_2021-12-13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5570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《安家》，备案至今&gt; 1.3 年</w:t>
        <w:br/>
        <w:t>编剧：王言英</w:t>
        <w:br/>
        <w:t>类型：农村</w:t>
        <w:br/>
        <w:t>第一出品单位：云合影从文化有限公司</w:t>
        <w:br/>
        <w:t>原备案单位：云合影从文化有限公司、龙虎风云（北京）影视文化传媒有限公司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3026664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安家_sun-5006687_1280_2021-12-13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266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《丹顶鹤》，备案至今&gt; 1.3 年</w:t>
        <w:br/>
        <w:t>编剧：吴永兴</w:t>
        <w:br/>
        <w:t>类型：家庭</w:t>
        <w:br/>
        <w:t>第一出品单位：陕西富强圣都影视文化传媒有限公司</w:t>
        <w:br/>
        <w:t>原备案单位：志博云天（北京）影视文化传媒有限公司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2980944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丹顶鹤_colorful-1220744_1280_2021-12-13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9809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《我的非凡父母》，备案至今&gt; 1.3 年</w:t>
        <w:br/>
        <w:t>原备案片名：《一路同行》</w:t>
        <w:br/>
        <w:t>编剧：朱凤娴</w:t>
        <w:br/>
        <w:t>类型：家庭</w:t>
        <w:br/>
        <w:t>第一出品单位：天马影联影视文化（北京）有限公司</w:t>
        <w:br/>
        <w:t>原备案单位：天马影联影视文化（北京）有限公司、东方影业出品有限公司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2980944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我的非凡父母_colorful-1220744_1280_2021-12-13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9809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《辣妈犟爸》，备案至今&gt; 1.1 年</w:t>
        <w:br/>
        <w:t>编剧：刘充</w:t>
        <w:br/>
        <w:t>类型：家庭</w:t>
        <w:br/>
        <w:t>第一出品单位：陕西圣都广场数字电影院线有限公司</w:t>
        <w:br/>
        <w:t>原备案单位：圭垚影业（上海）有限公司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2980944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辣妈犟爸_colorful-1220744_1280_2021-12-13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9809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《平原上的火焰》(2021-12-24 00:00:00上映)，备案至今&gt; 1.8 年</w:t>
        <w:br/>
        <w:t>原备案片名：《平原上的摩西》</w:t>
        <w:br/>
        <w:t>编剧：曹柳、张骥</w:t>
        <w:br/>
        <w:t>导演：张骥</w:t>
        <w:br/>
        <w:t>主演：周冬⾬、刘昊然、梅婷</w:t>
        <w:br/>
        <w:t>类型：涉案</w:t>
        <w:br/>
        <w:t>国别/地区：中国</w:t>
        <w:br/>
        <w:t>第一出品单位：上海猫眼影业有限公司</w:t>
        <w:br/>
        <w:t>原备案单位：上海突燃影业有限公司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2267712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平原上的火焰_jail_2021-12-13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2677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《憋住·别笑》，备案至今&gt; 2.4 年</w:t>
        <w:br/>
        <w:t>编剧：张子腾</w:t>
        <w:br/>
        <w:t>类型：涉案</w:t>
        <w:br/>
        <w:t>第一出品单位：深圳奇思妙想影业有限公司</w:t>
        <w:br/>
        <w:t>原备案单位：深圳玩嘢文化发展有限公司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2267712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憋住·别笑_jail_2021-12-13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2677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《反贪风暴5》，备案至今&gt; 2.1 年</w:t>
        <w:br/>
        <w:t>编剧：黄浩华</w:t>
        <w:br/>
        <w:t>类型：涉案</w:t>
        <w:br/>
        <w:t>第一出品单位：上海鸣肇影视文化有限公司</w:t>
        <w:br/>
        <w:t>原备案单位：上海鸣肇影视文化有限公司、东方影业出品有限公司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2267712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反贪风暴5_jail_2021-12-13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2677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《断金》，备案至今&gt; 1.7 年</w:t>
        <w:br/>
        <w:t>编剧：刘毅</w:t>
        <w:br/>
        <w:t>类型：涉案</w:t>
        <w:br/>
        <w:t>第一出品单位：上海腾讯企鹅影视文化传播有限公司</w:t>
        <w:br/>
        <w:t>原备案单位：海南全民狂欢影业有限公司、象山旋转木马影业有限公司、上海腾讯企鹅影视文化传播有限公司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2267712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断金_jail_2021-12-13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2677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《紧急营救》，备案至今&gt; 1.5 年</w:t>
        <w:br/>
        <w:t>原备案片名：《守护神：绝境营救》</w:t>
        <w:br/>
        <w:t>编剧：高岩</w:t>
        <w:br/>
        <w:t>类型：涉案</w:t>
        <w:br/>
        <w:t>第一出品单位：非常道影视文化传媒温州有限公司</w:t>
        <w:br/>
        <w:t>原备案单位：非常道影视文化传媒温州有限公司、蓝慕（杭州）影视文化有限公司、北京万唯影业有限公司、中视尚影股份有限公司、万唯影业（佛山）有限公司、浙江一呼百影文化传媒有限公司</w:t>
      </w:r>
    </w:p>
    <w:p>
      <w:r>
        <w:drawing>
          <wp:inline xmlns:a="http://schemas.openxmlformats.org/drawingml/2006/main" xmlns:pic="http://schemas.openxmlformats.org/drawingml/2006/picture">
            <wp:extent cx="3657600" cy="2267712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naFilm_Release_Overview_紧急营救_jail_2021-12-13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2677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br/>
        <w:t>ContentAI结合自主调研及多方大数据比对，通过分析、建模，提炼关键信息。公映许可证公示信息来自中国国家电影局 China Film Administration, 官方网址  http://www.chinafilm.gov.cn/chinafilm 。</w:t>
        <w:br/>
      </w:r>
    </w:p>
    <w:p>
      <w:r>
        <w:t>点击阅读原文查看本期慷田AI影片信息详表。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微软雅黑" w:hAnsi="微软雅黑" w:eastAsia="微软雅黑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ChinaFilm_NewReleases_Overview_2021-12-13</dc:title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